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61" w:rsidRPr="006521DD" w:rsidRDefault="00FB0261" w:rsidP="007A0085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</w:t>
      </w:r>
      <w:r w:rsidR="007A0085" w:rsidRPr="006521DD">
        <w:rPr>
          <w:rFonts w:cs="Times New Roman"/>
          <w:b/>
          <w:lang w:val="kk-KZ"/>
        </w:rPr>
        <w:t>Аударма теориясы</w:t>
      </w:r>
      <w:r w:rsidRPr="006521DD">
        <w:rPr>
          <w:rFonts w:cs="Times New Roman"/>
          <w:b/>
          <w:lang w:val="kk-KZ"/>
        </w:rPr>
        <w:t>» пәні бойынша</w:t>
      </w:r>
    </w:p>
    <w:p w:rsidR="007A0085" w:rsidRPr="006521DD" w:rsidRDefault="007A0085" w:rsidP="007A0085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 xml:space="preserve">Семинар </w:t>
      </w:r>
      <w:r w:rsidR="00FB0261" w:rsidRPr="006521DD">
        <w:rPr>
          <w:rFonts w:cs="Times New Roman"/>
          <w:b/>
          <w:lang w:val="kk-KZ"/>
        </w:rPr>
        <w:t>тапсырмалар мен методикалық</w:t>
      </w:r>
    </w:p>
    <w:p w:rsidR="00FB0261" w:rsidRPr="006521DD" w:rsidRDefault="00FB0261" w:rsidP="007A0085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FB0261" w:rsidRPr="006521DD" w:rsidRDefault="000C719B" w:rsidP="00FB0261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 w:rsidR="00FB0261" w:rsidRPr="006521DD">
        <w:rPr>
          <w:rFonts w:cs="Times New Roman"/>
          <w:b/>
          <w:bCs/>
          <w:lang w:val="kk-KZ"/>
        </w:rPr>
        <w:t xml:space="preserve">№ 1   </w:t>
      </w:r>
    </w:p>
    <w:p w:rsidR="00FB0261" w:rsidRPr="006521DD" w:rsidRDefault="00FB0261" w:rsidP="00FB0261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="000C719B" w:rsidRPr="006521DD">
        <w:rPr>
          <w:rFonts w:cs="Times New Roman"/>
        </w:rPr>
        <w:t xml:space="preserve"> </w:t>
      </w:r>
      <w:r w:rsidR="000C719B" w:rsidRPr="006521DD">
        <w:rPr>
          <w:rFonts w:cs="Times New Roman"/>
        </w:rPr>
        <w:t xml:space="preserve">. </w:t>
      </w:r>
      <w:r w:rsidR="000C719B" w:rsidRPr="006521DD">
        <w:rPr>
          <w:rFonts w:cs="Times New Roman"/>
          <w:b/>
          <w:color w:val="222222"/>
          <w:lang w:eastAsia="zh-CN"/>
        </w:rPr>
        <w:t>翻</w:t>
      </w:r>
      <w:r w:rsidR="000C719B" w:rsidRPr="006521DD">
        <w:rPr>
          <w:rFonts w:ascii="SimSun" w:eastAsia="SimSun" w:hAnsi="SimSun" w:cs="SimSun" w:hint="eastAsia"/>
          <w:b/>
          <w:color w:val="222222"/>
          <w:lang w:eastAsia="zh-CN"/>
        </w:rPr>
        <w:t>译</w:t>
      </w:r>
      <w:r w:rsidR="000C719B" w:rsidRPr="006521DD">
        <w:rPr>
          <w:rFonts w:cs="Times New Roman"/>
          <w:b/>
          <w:color w:val="222222"/>
          <w:lang w:eastAsia="zh-CN"/>
        </w:rPr>
        <w:t>定</w:t>
      </w:r>
      <w:r w:rsidR="000C719B" w:rsidRPr="006521DD">
        <w:rPr>
          <w:rFonts w:ascii="SimSun" w:eastAsia="SimSun" w:hAnsi="SimSun" w:cs="SimSun" w:hint="eastAsia"/>
          <w:b/>
          <w:color w:val="222222"/>
          <w:lang w:eastAsia="zh-CN"/>
        </w:rPr>
        <w:t>义</w:t>
      </w:r>
      <w:r w:rsidR="000C719B" w:rsidRPr="006521DD">
        <w:rPr>
          <w:rFonts w:ascii="Batang" w:hAnsi="Batang" w:cs="Batang" w:hint="eastAsia"/>
          <w:b/>
          <w:color w:val="222222"/>
          <w:lang w:eastAsia="zh-CN"/>
        </w:rPr>
        <w:t>和</w:t>
      </w:r>
      <w:r w:rsidR="000C719B" w:rsidRPr="006521DD">
        <w:rPr>
          <w:rFonts w:ascii="SimSun" w:eastAsia="SimSun" w:hAnsi="SimSun" w:cs="SimSun" w:hint="eastAsia"/>
          <w:b/>
          <w:color w:val="222222"/>
          <w:lang w:eastAsia="zh-CN"/>
        </w:rPr>
        <w:t>类别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FB0261" w:rsidRPr="006521DD" w:rsidRDefault="00FB0261" w:rsidP="00FB0261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FB0261" w:rsidRPr="006521DD" w:rsidRDefault="00FB0261" w:rsidP="00FB0261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="000C719B" w:rsidRPr="006521DD">
        <w:rPr>
          <w:rFonts w:eastAsia="SimSun" w:cs="Times New Roman"/>
          <w:bCs/>
          <w:color w:val="auto"/>
          <w:lang w:val="kk-KZ" w:eastAsia="ru-RU"/>
        </w:rPr>
        <w:t>:</w:t>
      </w:r>
      <w:r w:rsidR="000C719B" w:rsidRPr="006521DD">
        <w:rPr>
          <w:rFonts w:cs="Times New Roman"/>
          <w:b/>
          <w:lang w:val="kk-KZ"/>
        </w:rPr>
        <w:t xml:space="preserve"> </w:t>
      </w:r>
      <w:r w:rsidR="000C719B" w:rsidRPr="006521DD">
        <w:rPr>
          <w:rFonts w:cs="Times New Roman"/>
          <w:lang w:val="kk-KZ"/>
        </w:rPr>
        <w:t>Семинар</w:t>
      </w:r>
      <w:r w:rsidR="000C719B"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="000C719B"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FB0261" w:rsidRPr="006521DD" w:rsidRDefault="00FB0261" w:rsidP="00FB0261">
      <w:pPr>
        <w:rPr>
          <w:rFonts w:cs="Times New Roman"/>
          <w:lang w:val="kk-KZ"/>
        </w:rPr>
      </w:pPr>
    </w:p>
    <w:p w:rsidR="00FB0261" w:rsidRPr="006521DD" w:rsidRDefault="00FB0261" w:rsidP="00FB0261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7A0085" w:rsidRPr="006521DD" w:rsidRDefault="007A0085" w:rsidP="007A0085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2012</w:t>
      </w:r>
    </w:p>
    <w:p w:rsidR="00FB0261" w:rsidRPr="006521DD" w:rsidRDefault="007A0085" w:rsidP="007A0085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SimSun" w:cs="Times New Roman"/>
          <w:bCs/>
          <w:color w:val="auto"/>
          <w:lang w:val="kk-KZ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</w:t>
      </w:r>
      <w:r w:rsidRPr="006521DD">
        <w:rPr>
          <w:rFonts w:eastAsia="SimSun" w:cs="Times New Roman"/>
          <w:bCs/>
          <w:color w:val="auto"/>
          <w:lang w:val="kk-KZ" w:eastAsia="zh-CN"/>
        </w:rPr>
        <w:t>2010</w:t>
      </w:r>
      <w:r w:rsidR="00FB0261" w:rsidRPr="006521DD">
        <w:rPr>
          <w:rFonts w:eastAsia="等线" w:cs="Times New Roman"/>
          <w:color w:val="auto"/>
          <w:kern w:val="2"/>
          <w:lang w:val="kk-KZ" w:eastAsia="zh-CN"/>
        </w:rPr>
        <w:t>2</w:t>
      </w:r>
      <w:r w:rsidR="00FB0261" w:rsidRPr="006521DD">
        <w:rPr>
          <w:rFonts w:eastAsia="等线" w:cs="Times New Roman"/>
          <w:color w:val="auto"/>
          <w:kern w:val="2"/>
          <w:lang w:val="kk-KZ" w:eastAsia="zh-CN"/>
        </w:rPr>
        <w:t>．</w:t>
      </w:r>
    </w:p>
    <w:p w:rsidR="006521DD" w:rsidRPr="006521DD" w:rsidRDefault="006521DD" w:rsidP="00FB0261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val="kk-KZ" w:eastAsia="zh-CN"/>
        </w:rPr>
        <w:t>3.«Мир перевода» Mосква.: 2000г.</w:t>
      </w:r>
    </w:p>
    <w:p w:rsidR="00FB0261" w:rsidRPr="006521DD" w:rsidRDefault="006521DD" w:rsidP="00FB0261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SimSun" w:cs="Times New Roman"/>
          <w:bCs/>
          <w:color w:val="auto"/>
          <w:lang w:val="kk-KZ" w:eastAsia="zh-CN"/>
        </w:rPr>
        <w:t>4.«</w:t>
      </w:r>
      <w:r w:rsidR="00FB0261"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="00FB0261"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</w:t>
      </w:r>
      <w:r w:rsidR="00FB0261" w:rsidRPr="006521DD">
        <w:rPr>
          <w:rFonts w:eastAsia="SimSun" w:cs="Times New Roman"/>
          <w:bCs/>
          <w:color w:val="auto"/>
          <w:lang w:val="kk-KZ" w:eastAsia="zh-CN"/>
        </w:rPr>
        <w:t>2014</w:t>
      </w:r>
    </w:p>
    <w:p w:rsidR="00DE3BC9" w:rsidRPr="006521DD" w:rsidRDefault="00DE3BC9" w:rsidP="00DE3BC9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DE3BC9" w:rsidRPr="006521DD" w:rsidRDefault="00DE3BC9" w:rsidP="00DE3BC9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DE3BC9" w:rsidRPr="006521DD" w:rsidRDefault="00DE3BC9" w:rsidP="00DE3BC9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DE3BC9" w:rsidRPr="006521DD" w:rsidRDefault="00DE3BC9" w:rsidP="00DE3BC9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>
        <w:rPr>
          <w:rFonts w:cs="Times New Roman"/>
          <w:b/>
          <w:bCs/>
          <w:lang w:val="kk-KZ"/>
        </w:rPr>
        <w:t>№ 2</w:t>
      </w:r>
      <w:r w:rsidRPr="006521DD">
        <w:rPr>
          <w:rFonts w:cs="Times New Roman"/>
          <w:b/>
          <w:bCs/>
          <w:lang w:val="kk-KZ"/>
        </w:rPr>
        <w:t xml:space="preserve">  </w:t>
      </w:r>
    </w:p>
    <w:p w:rsidR="00DE3BC9" w:rsidRPr="006521DD" w:rsidRDefault="00DE3BC9" w:rsidP="00DE3BC9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DE3BC9">
        <w:rPr>
          <w:rFonts w:cs="Times New Roman"/>
          <w:lang w:val="kk-KZ"/>
        </w:rPr>
        <w:t xml:space="preserve"> . </w:t>
      </w:r>
      <w:r w:rsidRPr="00DE3BC9">
        <w:rPr>
          <w:lang w:val="kk-KZ"/>
        </w:rPr>
        <w:t xml:space="preserve">. </w:t>
      </w:r>
      <w:r w:rsidRPr="00DE3BC9">
        <w:rPr>
          <w:rFonts w:hint="eastAsia"/>
          <w:lang w:val="kk-KZ" w:eastAsia="zh-CN"/>
        </w:rPr>
        <w:t>翻译学派和翻译机构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DE3BC9" w:rsidRPr="006521DD" w:rsidRDefault="00DE3BC9" w:rsidP="00DE3BC9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DE3BC9" w:rsidRPr="006521DD" w:rsidRDefault="00DE3BC9" w:rsidP="00DE3BC9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DE3BC9" w:rsidRPr="006521DD" w:rsidRDefault="00DE3BC9" w:rsidP="00DE3BC9">
      <w:pPr>
        <w:rPr>
          <w:rFonts w:cs="Times New Roman"/>
          <w:lang w:val="kk-KZ"/>
        </w:rPr>
      </w:pPr>
    </w:p>
    <w:p w:rsidR="00DE3BC9" w:rsidRPr="006521DD" w:rsidRDefault="00DE3BC9" w:rsidP="00DE3BC9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DE3BC9" w:rsidRPr="006521DD" w:rsidRDefault="00DE3BC9" w:rsidP="00DE3BC9">
      <w:pPr>
        <w:rPr>
          <w:rFonts w:cs="Times New Roman"/>
        </w:rPr>
      </w:pPr>
    </w:p>
    <w:p w:rsidR="00DE3BC9" w:rsidRPr="006521DD" w:rsidRDefault="00DE3BC9" w:rsidP="00DE3BC9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DE3BC9" w:rsidRPr="006521DD" w:rsidRDefault="00DE3BC9" w:rsidP="00DE3BC9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DE3BC9" w:rsidRPr="006521DD" w:rsidRDefault="00DE3BC9" w:rsidP="00DE3BC9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DE3BC9" w:rsidRPr="006521DD" w:rsidRDefault="00DE3BC9" w:rsidP="00DE3BC9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>
        <w:rPr>
          <w:rFonts w:cs="Times New Roman"/>
          <w:b/>
          <w:bCs/>
          <w:lang w:val="kk-KZ"/>
        </w:rPr>
        <w:t>№ 3</w:t>
      </w:r>
      <w:r w:rsidRPr="006521DD">
        <w:rPr>
          <w:rFonts w:cs="Times New Roman"/>
          <w:b/>
          <w:bCs/>
          <w:lang w:val="kk-KZ"/>
        </w:rPr>
        <w:t xml:space="preserve">   </w:t>
      </w:r>
    </w:p>
    <w:p w:rsidR="00DE3BC9" w:rsidRPr="006521DD" w:rsidRDefault="00DE3BC9" w:rsidP="00DE3BC9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</w:rPr>
        <w:t xml:space="preserve"> . </w:t>
      </w:r>
      <w:r>
        <w:rPr>
          <w:rFonts w:hint="eastAsia"/>
          <w:lang w:eastAsia="zh-CN"/>
        </w:rPr>
        <w:t>翻译理论及其任务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DE3BC9" w:rsidRPr="006521DD" w:rsidRDefault="00DE3BC9" w:rsidP="00DE3BC9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DE3BC9" w:rsidRPr="006521DD" w:rsidRDefault="00DE3BC9" w:rsidP="00DE3BC9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DE3BC9" w:rsidRPr="006521DD" w:rsidRDefault="00DE3BC9" w:rsidP="00DE3BC9">
      <w:pPr>
        <w:rPr>
          <w:rFonts w:cs="Times New Roman"/>
          <w:lang w:val="kk-KZ"/>
        </w:rPr>
      </w:pPr>
    </w:p>
    <w:p w:rsidR="00DE3BC9" w:rsidRPr="006521DD" w:rsidRDefault="00DE3BC9" w:rsidP="00DE3BC9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lastRenderedPageBreak/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DE3BC9" w:rsidRPr="006521DD" w:rsidRDefault="00DE3BC9" w:rsidP="00DE3BC9">
      <w:pPr>
        <w:rPr>
          <w:rFonts w:cs="Times New Roman"/>
        </w:rPr>
      </w:pPr>
    </w:p>
    <w:p w:rsidR="00DE3BC9" w:rsidRPr="006521DD" w:rsidRDefault="00DE3BC9" w:rsidP="00DE3BC9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DE3BC9" w:rsidRPr="006521DD" w:rsidRDefault="00DE3BC9" w:rsidP="00DE3BC9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DE3BC9" w:rsidRPr="006521DD" w:rsidRDefault="00DE3BC9" w:rsidP="00DE3BC9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DE3BC9" w:rsidRPr="006521DD" w:rsidRDefault="00DE3BC9" w:rsidP="00DE3BC9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>
        <w:rPr>
          <w:rFonts w:cs="Times New Roman"/>
          <w:b/>
          <w:bCs/>
          <w:lang w:val="kk-KZ"/>
        </w:rPr>
        <w:t>№ 4</w:t>
      </w:r>
      <w:r w:rsidRPr="006521DD">
        <w:rPr>
          <w:rFonts w:cs="Times New Roman"/>
          <w:b/>
          <w:bCs/>
          <w:lang w:val="kk-KZ"/>
        </w:rPr>
        <w:t xml:space="preserve">   </w:t>
      </w:r>
    </w:p>
    <w:p w:rsidR="00DE3BC9" w:rsidRPr="006521DD" w:rsidRDefault="00DE3BC9" w:rsidP="00DE3BC9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DE3BC9">
        <w:rPr>
          <w:rFonts w:cs="Times New Roman"/>
          <w:lang w:val="kk-KZ"/>
        </w:rPr>
        <w:t xml:space="preserve"> . </w:t>
      </w:r>
      <w:r w:rsidRPr="00DE3BC9">
        <w:rPr>
          <w:rFonts w:hint="eastAsia"/>
          <w:color w:val="222222"/>
          <w:lang w:val="kk-KZ" w:eastAsia="zh-CN"/>
        </w:rPr>
        <w:t>翻译技巧与翻译方法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DE3BC9" w:rsidRPr="006521DD" w:rsidRDefault="00DE3BC9" w:rsidP="00DE3BC9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DE3BC9" w:rsidRPr="006521DD" w:rsidRDefault="00DE3BC9" w:rsidP="00DE3BC9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DE3BC9" w:rsidRPr="006521DD" w:rsidRDefault="00DE3BC9" w:rsidP="00DE3BC9">
      <w:pPr>
        <w:rPr>
          <w:rFonts w:cs="Times New Roman"/>
          <w:lang w:val="kk-KZ"/>
        </w:rPr>
      </w:pPr>
    </w:p>
    <w:p w:rsidR="00DE3BC9" w:rsidRPr="006521DD" w:rsidRDefault="00DE3BC9" w:rsidP="00DE3BC9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proofErr w:type="gramStart"/>
      <w:r w:rsidRPr="006521DD">
        <w:rPr>
          <w:rFonts w:eastAsia="等线" w:cs="Times New Roman"/>
          <w:color w:val="auto"/>
          <w:kern w:val="2"/>
          <w:lang w:val="en-US" w:eastAsia="zh-CN"/>
        </w:rPr>
        <w:t>3.</w:t>
      </w:r>
      <w:r w:rsidRPr="006521DD">
        <w:rPr>
          <w:rFonts w:eastAsia="等线" w:cs="Times New Roman"/>
          <w:color w:val="auto"/>
          <w:kern w:val="2"/>
          <w:lang w:eastAsia="zh-CN"/>
        </w:rPr>
        <w:t>«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 xml:space="preserve">Мир перевода» </w:t>
      </w:r>
      <w:proofErr w:type="spellStart"/>
      <w:r w:rsidRPr="006521DD">
        <w:rPr>
          <w:rFonts w:eastAsia="等线" w:cs="Times New Roman"/>
          <w:color w:val="auto"/>
          <w:kern w:val="2"/>
          <w:lang w:eastAsia="zh-CN"/>
        </w:rPr>
        <w:t>Mосква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DE3BC9" w:rsidRPr="006521DD" w:rsidRDefault="00DE3BC9" w:rsidP="00DE3BC9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DE3BC9" w:rsidRPr="006521DD" w:rsidRDefault="00DE3BC9" w:rsidP="00DE3BC9">
      <w:pPr>
        <w:rPr>
          <w:rFonts w:cs="Times New Roman"/>
        </w:rPr>
      </w:pPr>
    </w:p>
    <w:p w:rsidR="00DE3BC9" w:rsidRPr="006521DD" w:rsidRDefault="00DE3BC9" w:rsidP="00DE3BC9">
      <w:pPr>
        <w:rPr>
          <w:rFonts w:cs="Times New Roman"/>
        </w:rPr>
      </w:pPr>
    </w:p>
    <w:p w:rsidR="00DE3BC9" w:rsidRPr="006521DD" w:rsidRDefault="00DE3BC9" w:rsidP="00DE3BC9">
      <w:pPr>
        <w:rPr>
          <w:rFonts w:cs="Times New Roman"/>
        </w:rPr>
      </w:pPr>
    </w:p>
    <w:p w:rsidR="006521DD" w:rsidRPr="006521DD" w:rsidRDefault="00DE3BC9" w:rsidP="00DE3BC9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 xml:space="preserve"> </w:t>
      </w:r>
      <w:r w:rsidR="006521DD" w:rsidRPr="006521DD">
        <w:rPr>
          <w:rFonts w:cs="Times New Roman"/>
          <w:b/>
          <w:lang w:val="kk-KZ"/>
        </w:rPr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 w:rsidR="00DE3BC9">
        <w:rPr>
          <w:rFonts w:cs="Times New Roman"/>
          <w:b/>
          <w:bCs/>
          <w:lang w:val="kk-KZ"/>
        </w:rPr>
        <w:t>№ 5</w:t>
      </w:r>
      <w:r w:rsidRPr="006521DD">
        <w:rPr>
          <w:rFonts w:cs="Times New Roman"/>
          <w:b/>
          <w:bCs/>
          <w:lang w:val="kk-KZ"/>
        </w:rPr>
        <w:t xml:space="preserve">  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  <w:lang w:val="kk-KZ"/>
        </w:rPr>
        <w:t xml:space="preserve"> . </w:t>
      </w:r>
      <w:r w:rsidR="00DE3BC9">
        <w:rPr>
          <w:rFonts w:hint="eastAsia"/>
          <w:color w:val="222222"/>
          <w:lang w:eastAsia="zh-CN"/>
        </w:rPr>
        <w:t>翻译与名族文化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rPr>
          <w:rFonts w:cs="Times New Roman"/>
        </w:rPr>
      </w:pPr>
    </w:p>
    <w:p w:rsidR="006521DD" w:rsidRPr="006521DD" w:rsidRDefault="006521DD" w:rsidP="006521DD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lastRenderedPageBreak/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 w:rsidR="00D53D99">
        <w:rPr>
          <w:rFonts w:cs="Times New Roman"/>
          <w:b/>
          <w:bCs/>
          <w:lang w:val="kk-KZ"/>
        </w:rPr>
        <w:t>№ 6</w:t>
      </w:r>
      <w:r w:rsidRPr="006521DD">
        <w:rPr>
          <w:rFonts w:cs="Times New Roman"/>
          <w:b/>
          <w:bCs/>
          <w:lang w:val="kk-KZ"/>
        </w:rPr>
        <w:t xml:space="preserve">  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</w:rPr>
        <w:t xml:space="preserve"> . </w:t>
      </w:r>
      <w:r w:rsidR="00D53D99">
        <w:rPr>
          <w:rFonts w:hint="eastAsia"/>
          <w:color w:val="222222"/>
          <w:lang w:eastAsia="zh-CN"/>
        </w:rPr>
        <w:t>多义词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D53D99">
        <w:rPr>
          <w:rFonts w:eastAsia="等线" w:cs="Times New Roman"/>
          <w:color w:val="auto"/>
          <w:kern w:val="2"/>
          <w:lang w:eastAsia="zh-CN"/>
        </w:rPr>
        <w:t>3.</w:t>
      </w:r>
      <w:r w:rsidRPr="006521DD">
        <w:rPr>
          <w:rFonts w:eastAsia="等线" w:cs="Times New Roman"/>
          <w:color w:val="auto"/>
          <w:kern w:val="2"/>
          <w:lang w:eastAsia="zh-CN"/>
        </w:rPr>
        <w:t xml:space="preserve">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D53D99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rPr>
          <w:rFonts w:cs="Times New Roman"/>
        </w:rPr>
      </w:pPr>
    </w:p>
    <w:p w:rsidR="006521DD" w:rsidRPr="006521DD" w:rsidRDefault="006521DD" w:rsidP="006521DD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 w:rsidR="00D53D99">
        <w:rPr>
          <w:rFonts w:cs="Times New Roman"/>
          <w:b/>
          <w:bCs/>
          <w:lang w:val="kk-KZ"/>
        </w:rPr>
        <w:t>№ 7</w:t>
      </w:r>
      <w:r w:rsidRPr="006521DD">
        <w:rPr>
          <w:rFonts w:cs="Times New Roman"/>
          <w:b/>
          <w:bCs/>
          <w:lang w:val="kk-KZ"/>
        </w:rPr>
        <w:t xml:space="preserve">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  <w:lang w:val="kk-KZ"/>
        </w:rPr>
        <w:t xml:space="preserve"> . </w:t>
      </w:r>
      <w:r w:rsidR="00D53D99">
        <w:rPr>
          <w:rFonts w:hint="eastAsia"/>
          <w:color w:val="222222"/>
          <w:lang w:eastAsia="zh-CN"/>
        </w:rPr>
        <w:t>词语的搭配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rPr>
          <w:rFonts w:cs="Times New Roman"/>
        </w:rPr>
      </w:pPr>
    </w:p>
    <w:p w:rsidR="006521DD" w:rsidRPr="006521DD" w:rsidRDefault="006521DD" w:rsidP="006521DD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 w:rsidR="00D53D99">
        <w:rPr>
          <w:rFonts w:cs="Times New Roman"/>
          <w:b/>
          <w:bCs/>
          <w:lang w:val="kk-KZ"/>
        </w:rPr>
        <w:t>№ 8</w:t>
      </w:r>
      <w:r w:rsidRPr="006521DD">
        <w:rPr>
          <w:rFonts w:cs="Times New Roman"/>
          <w:b/>
          <w:bCs/>
          <w:lang w:val="kk-KZ"/>
        </w:rPr>
        <w:t xml:space="preserve">  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</w:rPr>
        <w:t xml:space="preserve"> . </w:t>
      </w:r>
      <w:r w:rsidR="00D53D99" w:rsidRPr="009D3EBE">
        <w:rPr>
          <w:rFonts w:ascii="SimSun" w:hAnsi="SimSun" w:hint="eastAsia"/>
          <w:color w:val="222222"/>
          <w:lang w:eastAsia="zh-CN"/>
        </w:rPr>
        <w:t>意义翻译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lastRenderedPageBreak/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rPr>
          <w:rFonts w:cs="Times New Roman"/>
        </w:rPr>
      </w:pPr>
    </w:p>
    <w:p w:rsidR="006521DD" w:rsidRPr="006521DD" w:rsidRDefault="006521DD" w:rsidP="006521DD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 w:rsidR="00D53D99">
        <w:rPr>
          <w:rFonts w:cs="Times New Roman"/>
          <w:b/>
          <w:bCs/>
          <w:lang w:val="kk-KZ"/>
        </w:rPr>
        <w:t>№ 9</w:t>
      </w:r>
      <w:r w:rsidRPr="006521DD">
        <w:rPr>
          <w:rFonts w:cs="Times New Roman"/>
          <w:b/>
          <w:bCs/>
          <w:lang w:val="kk-KZ"/>
        </w:rPr>
        <w:t xml:space="preserve">  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975D5B">
        <w:rPr>
          <w:rFonts w:cs="Times New Roman"/>
          <w:lang w:val="kk-KZ"/>
        </w:rPr>
        <w:t xml:space="preserve"> . </w:t>
      </w:r>
      <w:r w:rsidR="00975D5B" w:rsidRPr="00975D5B">
        <w:rPr>
          <w:color w:val="222222"/>
          <w:lang w:val="kk-KZ" w:eastAsia="zh-CN"/>
        </w:rPr>
        <w:t>省略法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rPr>
          <w:rFonts w:cs="Times New Roman"/>
        </w:rPr>
      </w:pPr>
    </w:p>
    <w:p w:rsidR="006521DD" w:rsidRPr="006521DD" w:rsidRDefault="006521DD" w:rsidP="006521DD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№ 1 </w:t>
      </w:r>
      <w:r w:rsidR="00D53D99">
        <w:rPr>
          <w:rFonts w:cs="Times New Roman"/>
          <w:b/>
          <w:bCs/>
          <w:lang w:val="kk-KZ"/>
        </w:rPr>
        <w:t>0</w:t>
      </w:r>
      <w:r w:rsidRPr="006521DD">
        <w:rPr>
          <w:rFonts w:cs="Times New Roman"/>
          <w:b/>
          <w:bCs/>
          <w:lang w:val="kk-KZ"/>
        </w:rPr>
        <w:t xml:space="preserve"> 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</w:rPr>
        <w:t xml:space="preserve"> . </w:t>
      </w:r>
      <w:r w:rsidR="00975D5B" w:rsidRPr="007916A8">
        <w:rPr>
          <w:lang w:eastAsia="zh-CN"/>
        </w:rPr>
        <w:t xml:space="preserve">. </w:t>
      </w:r>
      <w:r w:rsidR="00975D5B" w:rsidRPr="007916A8">
        <w:rPr>
          <w:color w:val="222222"/>
          <w:lang w:eastAsia="zh-CN"/>
        </w:rPr>
        <w:t>不同译法的结合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</w:t>
      </w:r>
      <w:proofErr w:type="gramStart"/>
      <w:r w:rsidRPr="006521DD">
        <w:rPr>
          <w:rFonts w:cs="Times New Roman"/>
          <w:lang w:val="kk-KZ"/>
        </w:rPr>
        <w:t>,а</w:t>
      </w:r>
      <w:proofErr w:type="gramEnd"/>
      <w:r w:rsidRPr="006521DD">
        <w:rPr>
          <w:rFonts w:cs="Times New Roman"/>
          <w:lang w:val="kk-KZ"/>
        </w:rPr>
        <w:t>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rPr>
          <w:rFonts w:cs="Times New Roman"/>
        </w:rPr>
      </w:pPr>
    </w:p>
    <w:p w:rsidR="006521DD" w:rsidRPr="006521DD" w:rsidRDefault="006521DD" w:rsidP="006521DD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 w:rsidR="00975D5B">
        <w:rPr>
          <w:rFonts w:cs="Times New Roman"/>
          <w:b/>
          <w:bCs/>
          <w:lang w:val="kk-KZ"/>
        </w:rPr>
        <w:t xml:space="preserve">№ </w:t>
      </w:r>
      <w:r w:rsidR="00975D5B">
        <w:rPr>
          <w:rFonts w:cs="Times New Roman"/>
          <w:b/>
          <w:bCs/>
          <w:lang w:val="en-US"/>
        </w:rPr>
        <w:t>11</w:t>
      </w:r>
      <w:r w:rsidRPr="006521DD">
        <w:rPr>
          <w:rFonts w:cs="Times New Roman"/>
          <w:b/>
          <w:bCs/>
          <w:lang w:val="kk-KZ"/>
        </w:rPr>
        <w:t xml:space="preserve">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</w:rPr>
        <w:t xml:space="preserve"> . </w:t>
      </w:r>
      <w:r w:rsidR="00975D5B" w:rsidRPr="007916A8">
        <w:rPr>
          <w:color w:val="222222"/>
          <w:lang w:eastAsia="zh-CN"/>
        </w:rPr>
        <w:t>象声词和感叹词的译法的</w:t>
      </w:r>
      <w:r w:rsidR="00975D5B" w:rsidRPr="007916A8">
        <w:rPr>
          <w:color w:val="222222"/>
          <w:lang w:val="en-US" w:eastAsia="zh-CN"/>
        </w:rPr>
        <w:t>练习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lastRenderedPageBreak/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№ 1</w:t>
      </w:r>
      <w:r w:rsidR="00975D5B">
        <w:rPr>
          <w:rFonts w:cs="Times New Roman"/>
          <w:b/>
          <w:bCs/>
          <w:lang w:val="en-US"/>
        </w:rPr>
        <w:t>2</w:t>
      </w:r>
      <w:r w:rsidRPr="006521DD">
        <w:rPr>
          <w:rFonts w:cs="Times New Roman"/>
          <w:b/>
          <w:bCs/>
          <w:lang w:val="kk-KZ"/>
        </w:rPr>
        <w:t xml:space="preserve">  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</w:rPr>
        <w:t xml:space="preserve"> . </w:t>
      </w:r>
      <w:r w:rsidR="00704862" w:rsidRPr="007916A8">
        <w:rPr>
          <w:color w:val="222222"/>
          <w:lang w:eastAsia="zh-CN"/>
        </w:rPr>
        <w:t>缩写词的译法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rPr>
          <w:rFonts w:cs="Times New Roman"/>
        </w:rPr>
      </w:pPr>
    </w:p>
    <w:p w:rsidR="006521DD" w:rsidRPr="006521DD" w:rsidRDefault="006521DD" w:rsidP="006521DD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</w:t>
      </w:r>
      <w:r w:rsidR="00975D5B">
        <w:rPr>
          <w:rFonts w:cs="Times New Roman"/>
          <w:b/>
          <w:bCs/>
          <w:lang w:val="kk-KZ"/>
        </w:rPr>
        <w:t>№ 13</w:t>
      </w:r>
      <w:r w:rsidRPr="006521DD">
        <w:rPr>
          <w:rFonts w:cs="Times New Roman"/>
          <w:b/>
          <w:bCs/>
          <w:lang w:val="kk-KZ"/>
        </w:rPr>
        <w:t xml:space="preserve">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</w:rPr>
        <w:t xml:space="preserve"> . </w:t>
      </w:r>
      <w:r w:rsidR="00704862">
        <w:rPr>
          <w:rFonts w:hint="eastAsia"/>
          <w:lang w:eastAsia="zh-CN"/>
        </w:rPr>
        <w:t>名词译法，动词的译</w:t>
      </w:r>
      <w:r w:rsidR="00704862">
        <w:rPr>
          <w:rFonts w:eastAsiaTheme="minorEastAsia" w:hint="eastAsia"/>
          <w:lang w:eastAsia="zh-CN"/>
        </w:rPr>
        <w:t>法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rPr>
          <w:rFonts w:cs="Times New Roman"/>
        </w:rPr>
      </w:pPr>
    </w:p>
    <w:p w:rsidR="006521DD" w:rsidRPr="006521DD" w:rsidRDefault="006521DD" w:rsidP="006521DD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lastRenderedPageBreak/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№ 1</w:t>
      </w:r>
      <w:r w:rsidR="00975D5B">
        <w:rPr>
          <w:rFonts w:cs="Times New Roman"/>
          <w:b/>
          <w:bCs/>
          <w:lang w:val="en-US"/>
        </w:rPr>
        <w:t>4</w:t>
      </w:r>
      <w:r w:rsidRPr="006521DD">
        <w:rPr>
          <w:rFonts w:cs="Times New Roman"/>
          <w:b/>
          <w:bCs/>
          <w:lang w:val="kk-KZ"/>
        </w:rPr>
        <w:t xml:space="preserve">  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</w:rPr>
        <w:t xml:space="preserve"> . </w:t>
      </w:r>
      <w:r w:rsidR="00524B4D">
        <w:rPr>
          <w:rFonts w:hint="eastAsia"/>
        </w:rPr>
        <w:t>形容词</w:t>
      </w:r>
      <w:r w:rsidR="00524B4D">
        <w:rPr>
          <w:rFonts w:hint="eastAsia"/>
          <w:lang w:eastAsia="zh-CN"/>
        </w:rPr>
        <w:t>，</w:t>
      </w:r>
      <w:r w:rsidR="00524B4D">
        <w:rPr>
          <w:rFonts w:hint="eastAsia"/>
        </w:rPr>
        <w:t>数词</w:t>
      </w:r>
      <w:r w:rsidR="00524B4D">
        <w:rPr>
          <w:rFonts w:hint="eastAsia"/>
          <w:lang w:eastAsia="zh-CN"/>
        </w:rPr>
        <w:t xml:space="preserve"> </w:t>
      </w:r>
      <w:r w:rsidR="00524B4D">
        <w:rPr>
          <w:rFonts w:hint="eastAsia"/>
          <w:lang w:eastAsia="zh-CN"/>
        </w:rPr>
        <w:t>在句子中译法</w:t>
      </w:r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rPr>
          <w:rFonts w:cs="Times New Roman"/>
        </w:rPr>
      </w:pPr>
    </w:p>
    <w:p w:rsidR="006521DD" w:rsidRPr="006521DD" w:rsidRDefault="006521DD" w:rsidP="006521DD">
      <w:pPr>
        <w:shd w:val="clear" w:color="auto" w:fill="FFFFFF"/>
        <w:jc w:val="center"/>
        <w:rPr>
          <w:rFonts w:eastAsia="SimSun" w:cs="Times New Roman"/>
          <w:b/>
          <w:bCs/>
          <w:color w:val="auto"/>
          <w:lang w:val="kk-KZ" w:eastAsia="en-US"/>
        </w:rPr>
      </w:pPr>
      <w:r w:rsidRPr="006521DD">
        <w:rPr>
          <w:rFonts w:cs="Times New Roman"/>
          <w:b/>
          <w:lang w:val="kk-KZ"/>
        </w:rPr>
        <w:t>«Аударма теориясы» пәні бойынша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Семинар тапсырмалар мен методикалық</w:t>
      </w:r>
    </w:p>
    <w:p w:rsidR="006521DD" w:rsidRPr="006521DD" w:rsidRDefault="006521DD" w:rsidP="006521DD">
      <w:pPr>
        <w:ind w:left="360"/>
        <w:jc w:val="center"/>
        <w:rPr>
          <w:rFonts w:cs="Times New Roman"/>
          <w:b/>
          <w:lang w:val="kk-KZ"/>
        </w:rPr>
      </w:pPr>
      <w:r w:rsidRPr="006521DD">
        <w:rPr>
          <w:rFonts w:cs="Times New Roman"/>
          <w:b/>
          <w:lang w:val="kk-KZ"/>
        </w:rPr>
        <w:t>нұсқаулар</w:t>
      </w:r>
    </w:p>
    <w:p w:rsidR="006521DD" w:rsidRPr="006521DD" w:rsidRDefault="006521DD" w:rsidP="006521DD">
      <w:pPr>
        <w:ind w:left="360"/>
        <w:rPr>
          <w:rFonts w:eastAsia="SimSun" w:cs="Times New Roman"/>
          <w:b/>
          <w:bCs/>
          <w:lang w:val="kk-KZ" w:eastAsia="zh-CN"/>
        </w:rPr>
      </w:pPr>
      <w:r w:rsidRPr="006521DD">
        <w:rPr>
          <w:rFonts w:cs="Times New Roman"/>
          <w:b/>
          <w:lang w:val="kk-KZ"/>
        </w:rPr>
        <w:t>Семинар</w:t>
      </w:r>
      <w:r w:rsidRPr="006521DD">
        <w:rPr>
          <w:rFonts w:cs="Times New Roman"/>
          <w:b/>
          <w:bCs/>
          <w:lang w:val="kk-KZ"/>
        </w:rPr>
        <w:t xml:space="preserve"> сабағы  № 1</w:t>
      </w:r>
      <w:r w:rsidR="00975D5B">
        <w:rPr>
          <w:rFonts w:cs="Times New Roman"/>
          <w:b/>
          <w:bCs/>
          <w:lang w:val="en-US"/>
        </w:rPr>
        <w:t>5</w:t>
      </w:r>
      <w:r w:rsidRPr="006521DD">
        <w:rPr>
          <w:rFonts w:cs="Times New Roman"/>
          <w:b/>
          <w:bCs/>
          <w:lang w:val="kk-KZ"/>
        </w:rPr>
        <w:t xml:space="preserve">  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bCs/>
          <w:lang w:val="kk-KZ" w:eastAsia="zh-CN"/>
        </w:rPr>
        <w:t>Тақырыбы:</w:t>
      </w:r>
      <w:r w:rsidRPr="006521DD">
        <w:rPr>
          <w:rFonts w:cs="Times New Roman"/>
        </w:rPr>
        <w:t xml:space="preserve"> . </w:t>
      </w:r>
      <w:r w:rsidR="00524B4D" w:rsidRPr="00152003">
        <w:rPr>
          <w:rFonts w:hint="eastAsia"/>
          <w:color w:val="222222"/>
          <w:lang w:eastAsia="zh-CN"/>
        </w:rPr>
        <w:t>量词译法，代词译法在句子中译法</w:t>
      </w:r>
      <w:bookmarkStart w:id="0" w:name="_GoBack"/>
      <w:bookmarkEnd w:id="0"/>
      <w:r w:rsidRPr="006521DD">
        <w:rPr>
          <w:rFonts w:eastAsia="SimSun" w:cs="Times New Roman"/>
          <w:bCs/>
          <w:lang w:val="kk-KZ" w:eastAsia="zh-CN"/>
        </w:rPr>
        <w:t>С</w:t>
      </w:r>
      <w:r w:rsidRPr="006521DD">
        <w:rPr>
          <w:rFonts w:cs="Times New Roman"/>
          <w:lang w:val="kk-KZ"/>
        </w:rPr>
        <w:t xml:space="preserve">абақ мазмұнынна қатысты тақырып  негізінде 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шығармаларды </w:t>
      </w:r>
      <w:r w:rsidRPr="006521DD">
        <w:rPr>
          <w:rFonts w:cs="Times New Roman"/>
          <w:lang w:val="kk-KZ"/>
        </w:rPr>
        <w:t xml:space="preserve">  талдау,аударма жасау</w:t>
      </w:r>
      <w:r w:rsidRPr="006521DD">
        <w:rPr>
          <w:rFonts w:eastAsia="SimSun" w:cs="Times New Roman"/>
          <w:lang w:val="kk-KZ"/>
        </w:rPr>
        <w:t>.</w:t>
      </w:r>
    </w:p>
    <w:p w:rsidR="006521DD" w:rsidRPr="006521DD" w:rsidRDefault="006521DD" w:rsidP="006521DD">
      <w:pPr>
        <w:ind w:left="360"/>
        <w:rPr>
          <w:rFonts w:cs="Times New Roman"/>
          <w:lang w:val="kk-KZ"/>
        </w:rPr>
      </w:pPr>
      <w:r w:rsidRPr="006521DD">
        <w:rPr>
          <w:rFonts w:cs="Times New Roman"/>
          <w:b/>
          <w:bCs/>
          <w:lang w:val="kk-KZ"/>
        </w:rPr>
        <w:t>Өткізу форасы:</w:t>
      </w:r>
      <w:r w:rsidRPr="006521DD">
        <w:rPr>
          <w:rFonts w:cs="Times New Roman"/>
          <w:lang w:val="kk-KZ"/>
        </w:rPr>
        <w:t xml:space="preserve"> Жазбаша түрінде </w:t>
      </w:r>
    </w:p>
    <w:p w:rsidR="006521DD" w:rsidRPr="006521DD" w:rsidRDefault="006521DD" w:rsidP="006521DD">
      <w:pPr>
        <w:ind w:left="360"/>
        <w:rPr>
          <w:rFonts w:cs="Times New Roman"/>
          <w:bCs/>
          <w:lang w:val="kk-KZ"/>
        </w:rPr>
      </w:pPr>
      <w:r w:rsidRPr="006521DD">
        <w:rPr>
          <w:rFonts w:cs="Times New Roman"/>
          <w:b/>
          <w:lang w:val="kk-KZ"/>
        </w:rPr>
        <w:t>Методикалық нұсқаулар</w:t>
      </w:r>
      <w:r w:rsidRPr="006521DD">
        <w:rPr>
          <w:rFonts w:eastAsia="SimSun" w:cs="Times New Roman"/>
          <w:bCs/>
          <w:color w:val="auto"/>
          <w:lang w:val="kk-KZ" w:eastAsia="ru-RU"/>
        </w:rPr>
        <w:t>:</w:t>
      </w:r>
      <w:r w:rsidRPr="006521DD">
        <w:rPr>
          <w:rFonts w:cs="Times New Roman"/>
          <w:b/>
          <w:lang w:val="kk-KZ"/>
        </w:rPr>
        <w:t xml:space="preserve"> </w:t>
      </w:r>
      <w:r w:rsidRPr="006521DD">
        <w:rPr>
          <w:rFonts w:cs="Times New Roman"/>
          <w:lang w:val="kk-KZ"/>
        </w:rPr>
        <w:t>Семинар</w:t>
      </w:r>
      <w:r w:rsidRPr="006521DD">
        <w:rPr>
          <w:rFonts w:eastAsia="SimSun" w:cs="Times New Roman"/>
          <w:bCs/>
          <w:color w:val="auto"/>
          <w:lang w:val="kk-KZ" w:eastAsia="ru-RU"/>
        </w:rPr>
        <w:t xml:space="preserve"> сабағында аудармада кездесетін алуан мәселелерге талдау жасап,</w:t>
      </w:r>
      <w:r w:rsidRPr="006521DD">
        <w:rPr>
          <w:rFonts w:eastAsia="SimSun" w:cs="Times New Roman"/>
          <w:bCs/>
          <w:lang w:val="kk-KZ" w:eastAsia="zh-CN"/>
        </w:rPr>
        <w:t xml:space="preserve"> </w:t>
      </w:r>
      <w:r w:rsidRPr="006521DD">
        <w:rPr>
          <w:rFonts w:cs="Times New Roman"/>
          <w:lang w:val="kk-KZ"/>
        </w:rPr>
        <w:t>аударма жасау</w:t>
      </w:r>
      <w:r w:rsidRPr="006521DD">
        <w:rPr>
          <w:rFonts w:eastAsia="SimSun" w:cs="Times New Roman"/>
          <w:lang w:val="kk-KZ"/>
        </w:rPr>
        <w:t xml:space="preserve"> қабілиетін қалыптастыру.</w:t>
      </w:r>
    </w:p>
    <w:p w:rsidR="006521DD" w:rsidRPr="006521DD" w:rsidRDefault="006521DD" w:rsidP="006521DD">
      <w:pPr>
        <w:rPr>
          <w:rFonts w:cs="Times New Roman"/>
          <w:lang w:val="kk-KZ"/>
        </w:rPr>
      </w:pPr>
    </w:p>
    <w:p w:rsidR="006521DD" w:rsidRPr="006521DD" w:rsidRDefault="006521DD" w:rsidP="006521DD">
      <w:pPr>
        <w:spacing w:after="200" w:line="276" w:lineRule="auto"/>
        <w:rPr>
          <w:rFonts w:eastAsia="SimSun" w:cs="Times New Roman"/>
          <w:b/>
          <w:bCs/>
          <w:color w:val="auto"/>
          <w:lang w:val="kk-KZ" w:eastAsia="zh-CN"/>
        </w:rPr>
      </w:pPr>
      <w:r w:rsidRPr="006521DD">
        <w:rPr>
          <w:rFonts w:eastAsia="SimSun" w:cs="Times New Roman"/>
          <w:b/>
          <w:bCs/>
          <w:color w:val="auto"/>
          <w:lang w:val="kk-KZ" w:eastAsia="zh-CN"/>
        </w:rPr>
        <w:t>Әдебиеттер: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SimSun" w:cs="Times New Roman"/>
          <w:bCs/>
          <w:color w:val="auto"/>
          <w:lang w:val="kk-KZ"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1.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汉哈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</w:t>
      </w:r>
      <w:r w:rsidRPr="006521DD">
        <w:rPr>
          <w:rFonts w:eastAsia="SimSun" w:cs="Times New Roman"/>
          <w:bCs/>
          <w:color w:val="auto"/>
          <w:lang w:val="kk-KZ" w:eastAsia="zh-CN"/>
        </w:rPr>
        <w:t>翻译理论与技巧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 </w:t>
      </w:r>
      <w:r w:rsidRPr="006521DD">
        <w:rPr>
          <w:rFonts w:eastAsia="SimSun" w:cs="Times New Roman"/>
          <w:bCs/>
          <w:color w:val="auto"/>
          <w:lang w:val="kk-KZ" w:eastAsia="zh-CN"/>
        </w:rPr>
        <w:t>包拉什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.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>. 2012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proofErr w:type="gramStart"/>
      <w:r w:rsidRPr="006521DD">
        <w:rPr>
          <w:rFonts w:eastAsia="SimSun" w:cs="Times New Roman"/>
          <w:bCs/>
          <w:color w:val="auto"/>
          <w:lang w:val="en-US" w:eastAsia="zh-CN"/>
        </w:rPr>
        <w:t>2.</w:t>
      </w:r>
      <w:r w:rsidRPr="006521DD">
        <w:rPr>
          <w:rFonts w:eastAsia="SimSun" w:cs="Times New Roman"/>
          <w:bCs/>
          <w:color w:val="auto"/>
          <w:lang w:val="kk-KZ" w:eastAsia="zh-CN"/>
        </w:rPr>
        <w:t>«</w:t>
      </w:r>
      <w:proofErr w:type="gramEnd"/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>»</w:t>
      </w:r>
      <w:r w:rsidRPr="006521DD">
        <w:rPr>
          <w:rFonts w:eastAsia="SimSun" w:cs="Times New Roman"/>
          <w:bCs/>
          <w:color w:val="auto"/>
          <w:lang w:val="kk-KZ" w:eastAsia="zh-CN"/>
        </w:rPr>
        <w:t>上海</w:t>
      </w:r>
      <w:r w:rsidRPr="006521DD">
        <w:rPr>
          <w:rFonts w:eastAsia="SimSun" w:cs="Times New Roman"/>
          <w:bCs/>
          <w:color w:val="auto"/>
          <w:lang w:val="kk-KZ" w:eastAsia="zh-CN"/>
        </w:rPr>
        <w:t>.2010</w:t>
      </w:r>
      <w:r w:rsidRPr="006521DD">
        <w:rPr>
          <w:rFonts w:eastAsia="等线" w:cs="Times New Roman"/>
          <w:color w:val="auto"/>
          <w:kern w:val="2"/>
          <w:lang w:eastAsia="zh-CN"/>
        </w:rPr>
        <w:t>2</w:t>
      </w:r>
      <w:r w:rsidRPr="006521DD">
        <w:rPr>
          <w:rFonts w:eastAsia="等线" w:cs="Times New Roman"/>
          <w:color w:val="auto"/>
          <w:kern w:val="2"/>
          <w:lang w:eastAsia="zh-CN"/>
        </w:rPr>
        <w:t>．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val="kk-KZ" w:eastAsia="zh-CN"/>
        </w:rPr>
      </w:pPr>
      <w:r w:rsidRPr="006521DD">
        <w:rPr>
          <w:rFonts w:eastAsia="等线" w:cs="Times New Roman"/>
          <w:color w:val="auto"/>
          <w:kern w:val="2"/>
          <w:lang w:eastAsia="zh-CN"/>
        </w:rPr>
        <w:t xml:space="preserve">3.«Мир перевода» </w:t>
      </w:r>
      <w:proofErr w:type="spellStart"/>
      <w:proofErr w:type="gramStart"/>
      <w:r w:rsidRPr="006521DD">
        <w:rPr>
          <w:rFonts w:eastAsia="等线" w:cs="Times New Roman"/>
          <w:color w:val="auto"/>
          <w:kern w:val="2"/>
          <w:lang w:eastAsia="zh-CN"/>
        </w:rPr>
        <w:t>M</w:t>
      </w:r>
      <w:proofErr w:type="gramEnd"/>
      <w:r w:rsidRPr="006521DD">
        <w:rPr>
          <w:rFonts w:eastAsia="等线" w:cs="Times New Roman"/>
          <w:color w:val="auto"/>
          <w:kern w:val="2"/>
          <w:lang w:eastAsia="zh-CN"/>
        </w:rPr>
        <w:t>осква</w:t>
      </w:r>
      <w:proofErr w:type="spellEnd"/>
      <w:r w:rsidRPr="006521DD">
        <w:rPr>
          <w:rFonts w:eastAsia="等线" w:cs="Times New Roman"/>
          <w:color w:val="auto"/>
          <w:kern w:val="2"/>
          <w:lang w:eastAsia="zh-CN"/>
        </w:rPr>
        <w:t>.: 2000</w:t>
      </w:r>
      <w:r w:rsidRPr="006521DD">
        <w:rPr>
          <w:rFonts w:eastAsia="等线" w:cs="Times New Roman"/>
          <w:color w:val="auto"/>
          <w:kern w:val="2"/>
          <w:lang w:val="kk-KZ" w:eastAsia="zh-CN"/>
        </w:rPr>
        <w:t>г</w:t>
      </w:r>
      <w:r w:rsidRPr="006521DD">
        <w:rPr>
          <w:rFonts w:eastAsia="等线" w:cs="Times New Roman"/>
          <w:color w:val="auto"/>
          <w:kern w:val="2"/>
          <w:lang w:eastAsia="zh-CN"/>
        </w:rPr>
        <w:t>.</w:t>
      </w:r>
    </w:p>
    <w:p w:rsidR="006521DD" w:rsidRPr="006521DD" w:rsidRDefault="006521DD" w:rsidP="006521DD">
      <w:pPr>
        <w:widowControl w:val="0"/>
        <w:ind w:left="360"/>
        <w:jc w:val="both"/>
        <w:rPr>
          <w:rFonts w:eastAsia="等线" w:cs="Times New Roman"/>
          <w:color w:val="auto"/>
          <w:kern w:val="2"/>
          <w:lang w:eastAsia="zh-CN"/>
        </w:rPr>
      </w:pPr>
      <w:r w:rsidRPr="006521DD">
        <w:rPr>
          <w:rFonts w:eastAsia="SimSun" w:cs="Times New Roman"/>
          <w:bCs/>
          <w:color w:val="auto"/>
          <w:lang w:eastAsia="zh-CN"/>
        </w:rPr>
        <w:t>4</w:t>
      </w:r>
      <w:r w:rsidRPr="006521DD">
        <w:rPr>
          <w:rFonts w:eastAsia="SimSun" w:cs="Times New Roman"/>
          <w:bCs/>
          <w:color w:val="auto"/>
          <w:lang w:val="kk-KZ" w:eastAsia="zh-CN"/>
        </w:rPr>
        <w:t>.«</w:t>
      </w:r>
      <w:r w:rsidRPr="006521DD">
        <w:rPr>
          <w:rFonts w:eastAsia="SimSun" w:cs="Times New Roman"/>
          <w:bCs/>
          <w:color w:val="auto"/>
          <w:lang w:val="kk-KZ" w:eastAsia="zh-CN"/>
        </w:rPr>
        <w:t>汉俄翻译教程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»  </w:t>
      </w:r>
      <w:r w:rsidRPr="006521DD">
        <w:rPr>
          <w:rFonts w:eastAsia="SimSun" w:cs="Times New Roman"/>
          <w:bCs/>
          <w:color w:val="auto"/>
          <w:lang w:val="kk-KZ" w:eastAsia="zh-CN"/>
        </w:rPr>
        <w:t>北京</w:t>
      </w:r>
      <w:r w:rsidRPr="006521DD">
        <w:rPr>
          <w:rFonts w:eastAsia="SimSun" w:cs="Times New Roman"/>
          <w:bCs/>
          <w:color w:val="auto"/>
          <w:lang w:val="kk-KZ" w:eastAsia="zh-CN"/>
        </w:rPr>
        <w:t xml:space="preserve">   .    2014</w:t>
      </w:r>
    </w:p>
    <w:p w:rsidR="006521DD" w:rsidRPr="006521DD" w:rsidRDefault="006521DD" w:rsidP="006521DD">
      <w:pPr>
        <w:rPr>
          <w:rFonts w:cs="Times New Roman"/>
        </w:rPr>
      </w:pPr>
    </w:p>
    <w:p w:rsidR="006521DD" w:rsidRPr="006521DD" w:rsidRDefault="006521DD" w:rsidP="006521DD">
      <w:pPr>
        <w:rPr>
          <w:rFonts w:cs="Times New Roman"/>
        </w:rPr>
      </w:pPr>
    </w:p>
    <w:sectPr w:rsidR="006521DD" w:rsidRPr="0065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42C5"/>
    <w:multiLevelType w:val="hybridMultilevel"/>
    <w:tmpl w:val="7F42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90DAE"/>
    <w:multiLevelType w:val="hybridMultilevel"/>
    <w:tmpl w:val="30381B4C"/>
    <w:lvl w:ilvl="0" w:tplc="66D2DDB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38"/>
    <w:rsid w:val="000C719B"/>
    <w:rsid w:val="000E1B38"/>
    <w:rsid w:val="00524B4D"/>
    <w:rsid w:val="006521DD"/>
    <w:rsid w:val="00704862"/>
    <w:rsid w:val="007A0085"/>
    <w:rsid w:val="00913220"/>
    <w:rsid w:val="00975D5B"/>
    <w:rsid w:val="00D53D99"/>
    <w:rsid w:val="00DE3BC9"/>
    <w:rsid w:val="00FB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61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61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2020-04-03T21:58:00Z</dcterms:created>
  <dcterms:modified xsi:type="dcterms:W3CDTF">2020-04-03T22:40:00Z</dcterms:modified>
</cp:coreProperties>
</file>